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Lake Information &amp; Things to Do</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Shasta Lake is an incredible destination for your favorite water sport. In addition to fantastic </w:t>
      </w:r>
      <w:proofErr w:type="spellStart"/>
      <w:r>
        <w:rPr>
          <w:rFonts w:cstheme="minorHAnsi"/>
          <w:sz w:val="18"/>
          <w:szCs w:val="18"/>
        </w:rPr>
        <w:t>houseboating</w:t>
      </w:r>
      <w:proofErr w:type="spellEnd"/>
      <w:r>
        <w:rPr>
          <w:rFonts w:cstheme="minorHAnsi"/>
          <w:sz w:val="18"/>
          <w:szCs w:val="18"/>
        </w:rPr>
        <w:t xml:space="preserve"> and excellent fishing, the lake area also has numerous walking and biking trails. </w:t>
      </w:r>
    </w:p>
    <w:p w:rsidR="0067421F" w:rsidRDefault="0067421F" w:rsidP="0067421F">
      <w:pPr>
        <w:pStyle w:val="NormalWeb"/>
        <w:shd w:val="clear" w:color="auto" w:fill="FFFFFF"/>
        <w:spacing w:before="0" w:beforeAutospacing="0" w:after="0" w:afterAutospacing="0"/>
        <w:rPr>
          <w:rFonts w:asciiTheme="minorHAnsi" w:hAnsiTheme="minorHAnsi" w:cstheme="minorHAnsi"/>
          <w:color w:val="333333"/>
          <w:sz w:val="18"/>
          <w:szCs w:val="18"/>
        </w:rPr>
      </w:pPr>
      <w:r>
        <w:rPr>
          <w:rFonts w:asciiTheme="minorHAnsi" w:hAnsiTheme="minorHAnsi" w:cstheme="minorHAnsi"/>
          <w:sz w:val="18"/>
          <w:szCs w:val="18"/>
        </w:rPr>
        <w:t xml:space="preserve">Redding is the second sunniest city in the US, with 88% sunshine days! With its great shopping, variety of restaurants, and plenty of hotel rooms, it is the perfect base camp for your Far Northern California adventure. </w:t>
      </w:r>
    </w:p>
    <w:p w:rsidR="0067421F" w:rsidRDefault="0067421F" w:rsidP="0067421F">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 local treasure is Turtle Bay Exploration Park and Museum with the spectacular Sundial Bridge.</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Visit these websites for more local insight:</w:t>
      </w:r>
    </w:p>
    <w:p w:rsidR="0067421F" w:rsidRDefault="0067421F" w:rsidP="0067421F">
      <w:pPr>
        <w:autoSpaceDE w:val="0"/>
        <w:autoSpaceDN w:val="0"/>
        <w:adjustRightInd w:val="0"/>
        <w:spacing w:after="0" w:line="240" w:lineRule="auto"/>
        <w:rPr>
          <w:rFonts w:cstheme="minorHAnsi"/>
          <w:sz w:val="18"/>
          <w:szCs w:val="18"/>
        </w:rPr>
      </w:pPr>
      <w:r>
        <w:rPr>
          <w:rFonts w:cstheme="minorHAnsi"/>
          <w:color w:val="333333"/>
          <w:sz w:val="18"/>
          <w:szCs w:val="18"/>
        </w:rPr>
        <w:t>Shasta Lake info:</w:t>
      </w:r>
      <w:r>
        <w:rPr>
          <w:rFonts w:cstheme="minorHAnsi"/>
          <w:color w:val="333333"/>
          <w:sz w:val="18"/>
          <w:szCs w:val="18"/>
        </w:rPr>
        <w:tab/>
      </w:r>
      <w:r>
        <w:rPr>
          <w:rFonts w:cstheme="minorHAnsi"/>
          <w:sz w:val="18"/>
          <w:szCs w:val="18"/>
        </w:rPr>
        <w:t>http://</w:t>
      </w:r>
      <w:hyperlink r:id="rId6" w:history="1">
        <w:r>
          <w:rPr>
            <w:rStyle w:val="Hyperlink"/>
            <w:rFonts w:cstheme="minorHAnsi"/>
            <w:color w:val="auto"/>
            <w:sz w:val="18"/>
            <w:szCs w:val="18"/>
          </w:rPr>
          <w:t>www.shastalake.com</w:t>
        </w:r>
      </w:hyperlink>
      <w:bookmarkStart w:id="0" w:name="_GoBack"/>
      <w:bookmarkEnd w:id="0"/>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Redding info:</w:t>
      </w:r>
      <w:r>
        <w:rPr>
          <w:rFonts w:cstheme="minorHAnsi"/>
          <w:sz w:val="18"/>
          <w:szCs w:val="18"/>
        </w:rPr>
        <w:tab/>
        <w:t>http://</w:t>
      </w:r>
      <w:hyperlink r:id="rId7" w:history="1">
        <w:r>
          <w:rPr>
            <w:rStyle w:val="Hyperlink"/>
            <w:rFonts w:cstheme="minorHAnsi"/>
            <w:color w:val="auto"/>
            <w:sz w:val="18"/>
            <w:szCs w:val="18"/>
          </w:rPr>
          <w:t>www.visitre</w:t>
        </w:r>
        <w:r>
          <w:rPr>
            <w:rStyle w:val="Hyperlink"/>
            <w:rFonts w:cstheme="minorHAnsi"/>
            <w:color w:val="auto"/>
            <w:sz w:val="18"/>
            <w:szCs w:val="18"/>
          </w:rPr>
          <w:t>d</w:t>
        </w:r>
        <w:r>
          <w:rPr>
            <w:rStyle w:val="Hyperlink"/>
            <w:rFonts w:cstheme="minorHAnsi"/>
            <w:color w:val="auto"/>
            <w:sz w:val="18"/>
            <w:szCs w:val="18"/>
          </w:rPr>
          <w:t>ding.org</w:t>
        </w:r>
      </w:hyperlink>
      <w:r>
        <w:rPr>
          <w:rFonts w:cstheme="minorHAnsi"/>
          <w:sz w:val="18"/>
          <w:szCs w:val="18"/>
          <w:u w:val="single"/>
        </w:rPr>
        <w:t xml:space="preserve"> </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Turtle Bay info:</w:t>
      </w:r>
      <w:r>
        <w:rPr>
          <w:rFonts w:cstheme="minorHAnsi"/>
          <w:sz w:val="18"/>
          <w:szCs w:val="18"/>
        </w:rPr>
        <w:tab/>
      </w:r>
      <w:hyperlink r:id="rId8" w:history="1">
        <w:r>
          <w:rPr>
            <w:rStyle w:val="Hyperlink"/>
            <w:rFonts w:cstheme="minorHAnsi"/>
            <w:color w:val="auto"/>
            <w:sz w:val="18"/>
            <w:szCs w:val="18"/>
          </w:rPr>
          <w:t>http://turtlebay.org</w:t>
        </w:r>
      </w:hyperlink>
    </w:p>
    <w:p w:rsidR="0067421F" w:rsidRDefault="0067421F" w:rsidP="0067421F">
      <w:pPr>
        <w:pStyle w:val="NormalWeb"/>
        <w:shd w:val="clear" w:color="auto" w:fill="FFFFFF"/>
        <w:spacing w:before="0" w:beforeAutospacing="0" w:after="0" w:afterAutospacing="0"/>
        <w:rPr>
          <w:rStyle w:val="Hyperlink"/>
          <w:rFonts w:asciiTheme="minorHAnsi" w:hAnsiTheme="minorHAnsi"/>
          <w:color w:val="auto"/>
        </w:rPr>
      </w:pPr>
      <w:r>
        <w:rPr>
          <w:rFonts w:asciiTheme="minorHAnsi" w:hAnsiTheme="minorHAnsi" w:cstheme="minorHAnsi"/>
          <w:sz w:val="18"/>
          <w:szCs w:val="18"/>
        </w:rPr>
        <w:t xml:space="preserve">You can check the current lake levels at: </w:t>
      </w:r>
      <w:hyperlink r:id="rId9" w:history="1">
        <w:r>
          <w:rPr>
            <w:rStyle w:val="Hyperlink"/>
            <w:rFonts w:asciiTheme="minorHAnsi" w:hAnsiTheme="minorHAnsi" w:cstheme="minorHAnsi"/>
            <w:color w:val="auto"/>
            <w:sz w:val="18"/>
            <w:szCs w:val="18"/>
          </w:rPr>
          <w:t>http://cdec.water.ca.gov/cgi-progs/queryF?s=SHA</w:t>
        </w:r>
      </w:hyperlink>
    </w:p>
    <w:p w:rsidR="0067421F" w:rsidRDefault="0067421F" w:rsidP="0067421F">
      <w:pPr>
        <w:pStyle w:val="NormalWeb"/>
        <w:shd w:val="clear" w:color="auto" w:fill="FFFFFF"/>
        <w:spacing w:before="0" w:beforeAutospacing="0" w:after="0" w:afterAutospacing="0"/>
        <w:rPr>
          <w:sz w:val="16"/>
          <w:szCs w:val="16"/>
        </w:rPr>
      </w:pPr>
    </w:p>
    <w:p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Recreation Center</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Jones Valley Resort has a floating recreation center created exclusively for our houseboat guests. It features ping pong, shuffleboard, foosball, air hockey, and a pool table. And don’t forget our floating basketball court!</w:t>
      </w:r>
    </w:p>
    <w:p w:rsidR="0067421F" w:rsidRDefault="0067421F" w:rsidP="0067421F">
      <w:pPr>
        <w:autoSpaceDE w:val="0"/>
        <w:autoSpaceDN w:val="0"/>
        <w:adjustRightInd w:val="0"/>
        <w:spacing w:after="0" w:line="240" w:lineRule="auto"/>
        <w:rPr>
          <w:rFonts w:cstheme="minorHAnsi"/>
          <w:color w:val="000000"/>
          <w:sz w:val="16"/>
          <w:szCs w:val="16"/>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Rental Accessories</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Jones Valley Resort has a unique line of houseboat rental accessories. We strive to offer items that will enhance your vacation voyage at affordable prices. </w:t>
      </w:r>
    </w:p>
    <w:p w:rsidR="0067421F" w:rsidRDefault="0067421F" w:rsidP="0067421F">
      <w:pPr>
        <w:autoSpaceDE w:val="0"/>
        <w:autoSpaceDN w:val="0"/>
        <w:adjustRightInd w:val="0"/>
        <w:spacing w:after="0" w:line="240" w:lineRule="auto"/>
        <w:rPr>
          <w:rFonts w:cstheme="minorHAnsi"/>
          <w:sz w:val="16"/>
          <w:szCs w:val="16"/>
        </w:rPr>
      </w:pPr>
      <w:r>
        <w:rPr>
          <w:rFonts w:cstheme="minorHAnsi"/>
          <w:sz w:val="16"/>
          <w:szCs w:val="16"/>
        </w:rPr>
        <w:t xml:space="preserve">• Towable Toys • Personal Watercraft • Paddle Boards </w:t>
      </w:r>
    </w:p>
    <w:p w:rsidR="0067421F" w:rsidRDefault="0067421F" w:rsidP="0067421F">
      <w:pPr>
        <w:autoSpaceDE w:val="0"/>
        <w:autoSpaceDN w:val="0"/>
        <w:adjustRightInd w:val="0"/>
        <w:spacing w:after="0" w:line="240" w:lineRule="auto"/>
        <w:rPr>
          <w:rFonts w:cstheme="minorHAnsi"/>
          <w:sz w:val="16"/>
          <w:szCs w:val="16"/>
        </w:rPr>
      </w:pPr>
      <w:r>
        <w:rPr>
          <w:rFonts w:cstheme="minorHAnsi"/>
          <w:sz w:val="16"/>
          <w:szCs w:val="16"/>
        </w:rPr>
        <w:t xml:space="preserve">• Ski/Wakeboard Boats • 15 hp Fishing Boats • DVDs </w:t>
      </w:r>
    </w:p>
    <w:p w:rsidR="0067421F" w:rsidRDefault="0067421F" w:rsidP="0067421F">
      <w:pPr>
        <w:autoSpaceDE w:val="0"/>
        <w:autoSpaceDN w:val="0"/>
        <w:adjustRightInd w:val="0"/>
        <w:spacing w:after="0" w:line="240" w:lineRule="auto"/>
        <w:rPr>
          <w:rFonts w:cstheme="minorHAnsi"/>
          <w:sz w:val="16"/>
          <w:szCs w:val="16"/>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Food and Supplies</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We suggest you shop for your major voyage provisions before you arrive. Redding has several supermarkets and is only 20 minutes away. Our floating Marina Store is well-stocked and convenient with: ice, drinks, personal sundries, grocery items, beer, wine, dairy, ice cream, and is the only hard liquor location on the lake. You can get your fishing license, fishing tackle, live bait, and be sure to check out our unique T-shirts and sportswear.</w:t>
      </w:r>
    </w:p>
    <w:p w:rsidR="0067421F" w:rsidRDefault="0067421F" w:rsidP="0067421F">
      <w:pPr>
        <w:autoSpaceDE w:val="0"/>
        <w:autoSpaceDN w:val="0"/>
        <w:adjustRightInd w:val="0"/>
        <w:spacing w:after="0" w:line="240" w:lineRule="auto"/>
        <w:rPr>
          <w:rFonts w:cstheme="minorHAnsi"/>
          <w:sz w:val="16"/>
          <w:szCs w:val="16"/>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Arrival and Boarding Time</w:t>
      </w:r>
    </w:p>
    <w:p w:rsidR="0067421F" w:rsidRDefault="0067421F" w:rsidP="0067421F">
      <w:pPr>
        <w:autoSpaceDE w:val="0"/>
        <w:autoSpaceDN w:val="0"/>
        <w:adjustRightInd w:val="0"/>
        <w:spacing w:after="0" w:line="240" w:lineRule="auto"/>
        <w:rPr>
          <w:rFonts w:cstheme="minorHAnsi"/>
          <w:sz w:val="18"/>
          <w:szCs w:val="18"/>
        </w:rPr>
      </w:pPr>
      <w:r>
        <w:rPr>
          <w:rFonts w:cstheme="minorHAnsi"/>
          <w:bCs/>
          <w:sz w:val="18"/>
          <w:szCs w:val="18"/>
        </w:rPr>
        <w:t>H</w:t>
      </w:r>
      <w:r>
        <w:rPr>
          <w:rFonts w:cstheme="minorHAnsi"/>
          <w:sz w:val="18"/>
          <w:szCs w:val="18"/>
        </w:rPr>
        <w:t xml:space="preserve">ouseboat boarding is between </w:t>
      </w:r>
      <w:r>
        <w:rPr>
          <w:rFonts w:cstheme="minorHAnsi"/>
          <w:bCs/>
          <w:sz w:val="18"/>
          <w:szCs w:val="18"/>
        </w:rPr>
        <w:t>2pm and 5pm</w:t>
      </w:r>
      <w:r>
        <w:rPr>
          <w:rFonts w:cstheme="minorHAnsi"/>
          <w:sz w:val="18"/>
          <w:szCs w:val="18"/>
        </w:rPr>
        <w:t xml:space="preserve">. It is important that you and your co-captain arrive first, or with the first of your crew. Please inform your party that there is no need to arrive earlier than 1:00pm. </w:t>
      </w:r>
    </w:p>
    <w:p w:rsidR="0067421F" w:rsidRDefault="0067421F" w:rsidP="0067421F">
      <w:pPr>
        <w:autoSpaceDE w:val="0"/>
        <w:autoSpaceDN w:val="0"/>
        <w:adjustRightInd w:val="0"/>
        <w:spacing w:after="0" w:line="240" w:lineRule="auto"/>
        <w:rPr>
          <w:rFonts w:cstheme="minorHAnsi"/>
          <w:sz w:val="16"/>
          <w:szCs w:val="16"/>
        </w:rPr>
      </w:pPr>
    </w:p>
    <w:p w:rsidR="0067421F" w:rsidRDefault="0067421F" w:rsidP="0067421F">
      <w:pPr>
        <w:autoSpaceDE w:val="0"/>
        <w:autoSpaceDN w:val="0"/>
        <w:adjustRightInd w:val="0"/>
        <w:spacing w:after="0" w:line="240" w:lineRule="auto"/>
        <w:jc w:val="center"/>
        <w:rPr>
          <w:rFonts w:cstheme="minorHAnsi"/>
          <w:sz w:val="18"/>
          <w:szCs w:val="18"/>
        </w:rPr>
      </w:pPr>
      <w:r>
        <w:rPr>
          <w:rFonts w:cstheme="minorHAnsi"/>
          <w:b/>
          <w:sz w:val="20"/>
          <w:szCs w:val="20"/>
        </w:rPr>
        <w:t xml:space="preserve">Go to </w:t>
      </w:r>
      <w:r>
        <w:rPr>
          <w:rFonts w:cstheme="minorHAnsi"/>
          <w:b/>
          <w:sz w:val="20"/>
          <w:szCs w:val="20"/>
          <w:u w:val="single"/>
        </w:rPr>
        <w:t>houseboats.com</w:t>
      </w:r>
      <w:r>
        <w:rPr>
          <w:rFonts w:cstheme="minorHAnsi"/>
          <w:b/>
          <w:sz w:val="20"/>
          <w:szCs w:val="20"/>
        </w:rPr>
        <w:t xml:space="preserve"> for more details.</w:t>
      </w:r>
    </w:p>
    <w:p w:rsidR="0067421F" w:rsidRDefault="0067421F" w:rsidP="0067421F">
      <w:pPr>
        <w:autoSpaceDE w:val="0"/>
        <w:autoSpaceDN w:val="0"/>
        <w:adjustRightInd w:val="0"/>
        <w:spacing w:after="0" w:line="240" w:lineRule="auto"/>
        <w:rPr>
          <w:rFonts w:cstheme="minorHAnsi"/>
          <w:sz w:val="24"/>
          <w:szCs w:val="24"/>
        </w:rPr>
      </w:pPr>
      <w:r>
        <w:rPr>
          <w:rFonts w:cstheme="minorHAnsi"/>
          <w:b/>
          <w:sz w:val="24"/>
          <w:szCs w:val="24"/>
        </w:rPr>
        <w:t>Staging/Loading/Parking</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Lake level fluctuation impacts vehicle staging and long term parking locations. The guest greeter will guide you to the staging area for use during the check-in process. Once your houseboat is loaded, please have your vehicle drivers find the greeter for your long term parking location and parking pass. Please remember that all paths must remain clear for emergency access.</w:t>
      </w:r>
    </w:p>
    <w:p w:rsidR="0067421F" w:rsidRDefault="0067421F" w:rsidP="0067421F">
      <w:pPr>
        <w:autoSpaceDE w:val="0"/>
        <w:autoSpaceDN w:val="0"/>
        <w:adjustRightInd w:val="0"/>
        <w:spacing w:after="0" w:line="240" w:lineRule="auto"/>
        <w:rPr>
          <w:rFonts w:cstheme="minorHAnsi"/>
          <w:sz w:val="16"/>
          <w:szCs w:val="16"/>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Check-In</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You and your co-captain must be at least 25 years old, and must have the Guest Manifest completed prior to arrival in the Reservation Office. You both must be present to check-in, review and sign the rental documents. If you cannot meet these requirements, a houseboat will not be assigned, and your rental fee could be forfeited.* </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The rental agreement is a basic rental contract. You may choose the optional waiver - for the deductible on the vessel insurance. The waiver terms will be reviewed, and the optional waiver fees are payable at document signing.</w:t>
      </w:r>
    </w:p>
    <w:p w:rsidR="0067421F" w:rsidRDefault="0067421F" w:rsidP="0067421F">
      <w:pPr>
        <w:autoSpaceDE w:val="0"/>
        <w:autoSpaceDN w:val="0"/>
        <w:adjustRightInd w:val="0"/>
        <w:spacing w:after="0" w:line="240" w:lineRule="auto"/>
        <w:ind w:left="180" w:hanging="180"/>
        <w:rPr>
          <w:rFonts w:cstheme="minorHAnsi"/>
          <w:i/>
          <w:sz w:val="16"/>
          <w:szCs w:val="16"/>
        </w:rPr>
      </w:pPr>
      <w:r>
        <w:rPr>
          <w:rFonts w:cstheme="minorHAnsi"/>
          <w:i/>
          <w:sz w:val="16"/>
          <w:szCs w:val="16"/>
        </w:rPr>
        <w:t>*Substitute signing arrangements must be made prior to arrival and is noted in the reservation.</w:t>
      </w:r>
    </w:p>
    <w:p w:rsidR="0067421F" w:rsidRDefault="0067421F" w:rsidP="0067421F">
      <w:pPr>
        <w:autoSpaceDE w:val="0"/>
        <w:autoSpaceDN w:val="0"/>
        <w:adjustRightInd w:val="0"/>
        <w:spacing w:after="0" w:line="240" w:lineRule="auto"/>
        <w:rPr>
          <w:rFonts w:cstheme="minorHAnsi"/>
          <w:sz w:val="16"/>
          <w:szCs w:val="16"/>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Personal Orientation</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The timing of the orientation will be prior to, or after loading. The personal orientation may be 20 minutes to an hour - but cannot begin until you and your co-captain have viewed the orientation video and are on the houseboat ready to begin. Both must participate in the orientation regardless of how boat savvy they may be. </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We do this primarily for everyone’s safety, as the boats differ and lake levels fluctuate. Upon completion of the check-in process, our Guest Orientator will assist you in casting off and leaving the marina area. </w:t>
      </w:r>
    </w:p>
    <w:p w:rsidR="0067421F" w:rsidRDefault="0067421F" w:rsidP="0067421F">
      <w:pPr>
        <w:autoSpaceDE w:val="0"/>
        <w:autoSpaceDN w:val="0"/>
        <w:adjustRightInd w:val="0"/>
        <w:spacing w:after="0" w:line="240" w:lineRule="auto"/>
        <w:rPr>
          <w:rFonts w:cstheme="minorHAnsi"/>
          <w:color w:val="000000"/>
          <w:sz w:val="16"/>
          <w:szCs w:val="16"/>
        </w:rPr>
      </w:pPr>
    </w:p>
    <w:p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Launching Your Personal Boat</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Jones Valley Resort has a small private ramp available to our guests at no charge. The one lane ramp is very near our dock access, the area can get congested. The launch ramp is for launching, and the staging area is for preparing. As lake levels </w:t>
      </w:r>
      <w:r>
        <w:rPr>
          <w:rFonts w:cstheme="minorHAnsi"/>
          <w:sz w:val="18"/>
          <w:szCs w:val="18"/>
        </w:rPr>
        <w:lastRenderedPageBreak/>
        <w:t>fluctuate, and reservation traffic changes, there may be times when it is not possible to access our ramp. Please check the status of your houseboat prior to launching your personal boat.</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The Public Launch is </w:t>
      </w:r>
      <w:r>
        <w:rPr>
          <w:rFonts w:cstheme="minorHAnsi"/>
          <w:color w:val="000000"/>
          <w:sz w:val="18"/>
          <w:szCs w:val="18"/>
        </w:rPr>
        <w:t>across the cove</w:t>
      </w:r>
      <w:r>
        <w:rPr>
          <w:rFonts w:cstheme="minorHAnsi"/>
          <w:sz w:val="18"/>
          <w:szCs w:val="18"/>
        </w:rPr>
        <w:t xml:space="preserve"> and has a nominal launch fee that includes parking.</w:t>
      </w:r>
    </w:p>
    <w:p w:rsidR="0067421F" w:rsidRDefault="0067421F" w:rsidP="0067421F">
      <w:pPr>
        <w:autoSpaceDE w:val="0"/>
        <w:autoSpaceDN w:val="0"/>
        <w:adjustRightInd w:val="0"/>
        <w:spacing w:after="0" w:line="240" w:lineRule="auto"/>
        <w:rPr>
          <w:rFonts w:cstheme="minorHAnsi"/>
          <w:sz w:val="20"/>
          <w:szCs w:val="20"/>
        </w:rPr>
      </w:pP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QuadSquad</w:t>
      </w:r>
      <w:r>
        <w:rPr>
          <w:rFonts w:cstheme="minorHAnsi"/>
          <w:b/>
          <w:sz w:val="18"/>
          <w:szCs w:val="18"/>
        </w:rPr>
        <w:t xml:space="preserve"> </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The QuadSquad is our motorized porter service that will shuttle your gear to and from the houseboat. You will love this unique service. </w:t>
      </w:r>
    </w:p>
    <w:p w:rsidR="0067421F" w:rsidRDefault="0067421F" w:rsidP="0067421F">
      <w:pPr>
        <w:autoSpaceDE w:val="0"/>
        <w:autoSpaceDN w:val="0"/>
        <w:adjustRightInd w:val="0"/>
        <w:spacing w:after="0" w:line="240" w:lineRule="auto"/>
        <w:rPr>
          <w:rFonts w:cstheme="minorHAnsi"/>
          <w:sz w:val="18"/>
          <w:szCs w:val="18"/>
        </w:rPr>
      </w:pPr>
    </w:p>
    <w:p w:rsidR="0067421F" w:rsidRDefault="0067421F" w:rsidP="0067421F">
      <w:pPr>
        <w:autoSpaceDE w:val="0"/>
        <w:autoSpaceDN w:val="0"/>
        <w:adjustRightInd w:val="0"/>
        <w:spacing w:after="0" w:line="240" w:lineRule="auto"/>
        <w:rPr>
          <w:rFonts w:cstheme="minorHAnsi"/>
          <w:sz w:val="18"/>
          <w:szCs w:val="18"/>
        </w:rPr>
      </w:pPr>
      <w:r>
        <w:rPr>
          <w:noProof/>
        </w:rPr>
        <w:drawing>
          <wp:anchor distT="0" distB="0" distL="114300" distR="114300" simplePos="0" relativeHeight="251658240" behindDoc="1" locked="0" layoutInCell="1" allowOverlap="1">
            <wp:simplePos x="0" y="0"/>
            <wp:positionH relativeFrom="column">
              <wp:posOffset>699135</wp:posOffset>
            </wp:positionH>
            <wp:positionV relativeFrom="paragraph">
              <wp:posOffset>27940</wp:posOffset>
            </wp:positionV>
            <wp:extent cx="1266825" cy="989965"/>
            <wp:effectExtent l="0" t="0" r="9525" b="635"/>
            <wp:wrapTight wrapText="bothSides">
              <wp:wrapPolygon edited="0">
                <wp:start x="3573" y="0"/>
                <wp:lineTo x="0" y="3741"/>
                <wp:lineTo x="0" y="9560"/>
                <wp:lineTo x="4223" y="13301"/>
                <wp:lineTo x="0" y="15795"/>
                <wp:lineTo x="0" y="21198"/>
                <wp:lineTo x="21438" y="21198"/>
                <wp:lineTo x="21438" y="19951"/>
                <wp:lineTo x="20138" y="13301"/>
                <wp:lineTo x="21438" y="6650"/>
                <wp:lineTo x="21438" y="3741"/>
                <wp:lineTo x="18189" y="0"/>
                <wp:lineTo x="357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89965"/>
                    </a:xfrm>
                    <a:prstGeom prst="rect">
                      <a:avLst/>
                    </a:prstGeom>
                    <a:noFill/>
                  </pic:spPr>
                </pic:pic>
              </a:graphicData>
            </a:graphic>
            <wp14:sizeRelH relativeFrom="page">
              <wp14:pctWidth>0</wp14:pctWidth>
            </wp14:sizeRelH>
            <wp14:sizeRelV relativeFrom="page">
              <wp14:pctHeight>0</wp14:pctHeight>
            </wp14:sizeRelV>
          </wp:anchor>
        </w:drawing>
      </w:r>
    </w:p>
    <w:p w:rsidR="0067421F" w:rsidRDefault="0067421F" w:rsidP="0067421F">
      <w:pPr>
        <w:autoSpaceDE w:val="0"/>
        <w:autoSpaceDN w:val="0"/>
        <w:adjustRightInd w:val="0"/>
        <w:spacing w:after="0" w:line="240" w:lineRule="auto"/>
        <w:rPr>
          <w:rFonts w:cstheme="minorHAnsi"/>
          <w:sz w:val="18"/>
          <w:szCs w:val="18"/>
        </w:rPr>
      </w:pPr>
    </w:p>
    <w:p w:rsidR="0067421F" w:rsidRDefault="0067421F" w:rsidP="0067421F">
      <w:pPr>
        <w:autoSpaceDE w:val="0"/>
        <w:autoSpaceDN w:val="0"/>
        <w:adjustRightInd w:val="0"/>
        <w:spacing w:after="0" w:line="240" w:lineRule="auto"/>
        <w:rPr>
          <w:rFonts w:cstheme="minorHAnsi"/>
          <w:b/>
          <w:noProof/>
          <w:sz w:val="24"/>
          <w:szCs w:val="24"/>
        </w:rPr>
      </w:pPr>
    </w:p>
    <w:p w:rsidR="0067421F" w:rsidRDefault="0067421F" w:rsidP="0067421F">
      <w:pPr>
        <w:autoSpaceDE w:val="0"/>
        <w:autoSpaceDN w:val="0"/>
        <w:adjustRightInd w:val="0"/>
        <w:spacing w:after="0" w:line="240" w:lineRule="auto"/>
        <w:rPr>
          <w:rFonts w:cstheme="minorHAnsi"/>
          <w:b/>
          <w:sz w:val="24"/>
          <w:szCs w:val="24"/>
        </w:rPr>
      </w:pPr>
    </w:p>
    <w:p w:rsidR="0067421F" w:rsidRDefault="0067421F" w:rsidP="0067421F">
      <w:pPr>
        <w:autoSpaceDE w:val="0"/>
        <w:autoSpaceDN w:val="0"/>
        <w:adjustRightInd w:val="0"/>
        <w:spacing w:after="0" w:line="240" w:lineRule="auto"/>
        <w:rPr>
          <w:rFonts w:cstheme="minorHAnsi"/>
          <w:b/>
          <w:sz w:val="24"/>
          <w:szCs w:val="24"/>
        </w:rPr>
      </w:pPr>
    </w:p>
    <w:p w:rsidR="0067421F" w:rsidRDefault="0067421F" w:rsidP="0067421F">
      <w:pPr>
        <w:autoSpaceDE w:val="0"/>
        <w:autoSpaceDN w:val="0"/>
        <w:adjustRightInd w:val="0"/>
        <w:spacing w:after="0" w:line="240" w:lineRule="auto"/>
        <w:rPr>
          <w:rFonts w:cstheme="minorHAnsi"/>
          <w:b/>
          <w:sz w:val="24"/>
          <w:szCs w:val="24"/>
        </w:rPr>
      </w:pPr>
    </w:p>
    <w:p w:rsidR="0067421F" w:rsidRDefault="0067421F" w:rsidP="0067421F">
      <w:pPr>
        <w:autoSpaceDE w:val="0"/>
        <w:autoSpaceDN w:val="0"/>
        <w:adjustRightInd w:val="0"/>
        <w:spacing w:after="0" w:line="240" w:lineRule="auto"/>
        <w:jc w:val="center"/>
        <w:rPr>
          <w:rFonts w:cstheme="minorHAnsi"/>
          <w:b/>
          <w:sz w:val="24"/>
          <w:szCs w:val="24"/>
        </w:rPr>
      </w:pPr>
      <w:r>
        <w:rPr>
          <w:rFonts w:cstheme="minorHAnsi"/>
          <w:sz w:val="18"/>
          <w:szCs w:val="18"/>
        </w:rPr>
        <w:t>Keep it simple…you’re on lake time!</w:t>
      </w:r>
    </w:p>
    <w:p w:rsidR="0067421F" w:rsidRDefault="0067421F" w:rsidP="0067421F">
      <w:pPr>
        <w:autoSpaceDE w:val="0"/>
        <w:autoSpaceDN w:val="0"/>
        <w:adjustRightInd w:val="0"/>
        <w:spacing w:after="0" w:line="240" w:lineRule="auto"/>
        <w:rPr>
          <w:rFonts w:cstheme="minorHAnsi"/>
          <w:b/>
          <w:sz w:val="24"/>
          <w:szCs w:val="24"/>
        </w:rPr>
      </w:pPr>
    </w:p>
    <w:p w:rsidR="0067421F" w:rsidRDefault="0067421F" w:rsidP="0067421F">
      <w:pPr>
        <w:autoSpaceDE w:val="0"/>
        <w:autoSpaceDN w:val="0"/>
        <w:adjustRightInd w:val="0"/>
        <w:spacing w:after="0" w:line="240" w:lineRule="auto"/>
        <w:rPr>
          <w:rFonts w:cstheme="minorHAnsi"/>
          <w:i/>
          <w:sz w:val="16"/>
          <w:szCs w:val="16"/>
          <w:u w:val="single"/>
        </w:rPr>
      </w:pPr>
      <w:r>
        <w:rPr>
          <w:rFonts w:cstheme="minorHAnsi"/>
          <w:b/>
          <w:sz w:val="24"/>
          <w:szCs w:val="24"/>
        </w:rPr>
        <w:t xml:space="preserve">What to Bring </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 xml:space="preserve">You are responsible for your own bedding, bath and kitchen towels, paper towels, and personal sundries. Remember your swim suit, towel, sunscreen, binoculars, camera, flashlight, fishing gear and cell phone. </w:t>
      </w:r>
    </w:p>
    <w:p w:rsidR="0067421F" w:rsidRDefault="0067421F" w:rsidP="0067421F">
      <w:pPr>
        <w:autoSpaceDE w:val="0"/>
        <w:autoSpaceDN w:val="0"/>
        <w:adjustRightInd w:val="0"/>
        <w:spacing w:after="0" w:line="240" w:lineRule="auto"/>
        <w:rPr>
          <w:rFonts w:cstheme="minorHAnsi"/>
          <w:color w:val="000000"/>
          <w:sz w:val="18"/>
          <w:szCs w:val="18"/>
        </w:rPr>
      </w:pPr>
    </w:p>
    <w:p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Your Next Voyage</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Before leaving the marina, you may want to check availability for your next houseboat voyage. If you are interested in the summer months, and are already with your crew to choose the dates, we suggest booking your next vacation before leaving. You can leave a deposit for the booking and the reservationist can print you a confirmation. This method will enhance your chances of getting the time slot of your choice.</w:t>
      </w:r>
    </w:p>
    <w:p w:rsidR="0067421F" w:rsidRDefault="0067421F" w:rsidP="0067421F">
      <w:pPr>
        <w:autoSpaceDE w:val="0"/>
        <w:autoSpaceDN w:val="0"/>
        <w:adjustRightInd w:val="0"/>
        <w:spacing w:after="0" w:line="240" w:lineRule="auto"/>
        <w:rPr>
          <w:rFonts w:cstheme="minorHAnsi"/>
          <w:color w:val="000000"/>
          <w:sz w:val="16"/>
          <w:szCs w:val="16"/>
        </w:rPr>
      </w:pPr>
    </w:p>
    <w:p w:rsidR="0067421F" w:rsidRDefault="0067421F" w:rsidP="0067421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Return to the Marina</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Return the vessel on the starboard (right) side of the marina as you approach. A crew member will be shuttled to your houseboat to assist you in docking. While we fuel the boat, the QuadSquad will be directed to transport your gear. When you have finished your clean up and walk through, our crew will do the final check out inspection. The fuel total, final charges, and “Good to </w:t>
      </w:r>
      <w:proofErr w:type="gramStart"/>
      <w:r>
        <w:rPr>
          <w:rFonts w:cstheme="minorHAnsi"/>
          <w:color w:val="000000"/>
          <w:sz w:val="18"/>
          <w:szCs w:val="18"/>
        </w:rPr>
        <w:t>Go</w:t>
      </w:r>
      <w:proofErr w:type="gramEnd"/>
      <w:r>
        <w:rPr>
          <w:rFonts w:cstheme="minorHAnsi"/>
          <w:color w:val="000000"/>
          <w:sz w:val="18"/>
          <w:szCs w:val="18"/>
        </w:rPr>
        <w:t xml:space="preserve">” will be reported to the Marina Store. Please see the store cashier to check-out, receive your guest survey gift, and pay these final charges.  </w:t>
      </w:r>
    </w:p>
    <w:p w:rsidR="0067421F" w:rsidRDefault="0067421F" w:rsidP="0067421F">
      <w:pPr>
        <w:autoSpaceDE w:val="0"/>
        <w:autoSpaceDN w:val="0"/>
        <w:adjustRightInd w:val="0"/>
        <w:spacing w:after="0" w:line="240" w:lineRule="auto"/>
        <w:rPr>
          <w:rFonts w:cstheme="minorHAnsi"/>
          <w:color w:val="000000"/>
          <w:sz w:val="18"/>
          <w:szCs w:val="18"/>
        </w:rPr>
      </w:pPr>
      <w:r>
        <w:rPr>
          <w:rFonts w:cstheme="minorHAnsi"/>
          <w:color w:val="000000"/>
          <w:sz w:val="18"/>
          <w:szCs w:val="18"/>
        </w:rPr>
        <w:t>See Reservations to easily roll over the current deposit toward your next trip. Otherwise, the deposit is then refunded to the deposit payer.</w:t>
      </w:r>
    </w:p>
    <w:p w:rsidR="0067421F" w:rsidRDefault="0067421F" w:rsidP="0067421F">
      <w:pPr>
        <w:autoSpaceDE w:val="0"/>
        <w:autoSpaceDN w:val="0"/>
        <w:adjustRightInd w:val="0"/>
        <w:spacing w:after="0" w:line="240" w:lineRule="auto"/>
        <w:jc w:val="center"/>
        <w:rPr>
          <w:rFonts w:cstheme="minorHAnsi"/>
          <w:iCs/>
          <w:color w:val="000000"/>
        </w:rPr>
      </w:pPr>
    </w:p>
    <w:p w:rsidR="0067421F" w:rsidRDefault="0067421F" w:rsidP="0067421F">
      <w:pPr>
        <w:autoSpaceDE w:val="0"/>
        <w:autoSpaceDN w:val="0"/>
        <w:adjustRightInd w:val="0"/>
        <w:spacing w:after="0" w:line="240" w:lineRule="auto"/>
        <w:jc w:val="center"/>
        <w:rPr>
          <w:rFonts w:cstheme="minorHAnsi"/>
          <w:b/>
          <w:sz w:val="20"/>
          <w:szCs w:val="20"/>
        </w:rPr>
      </w:pPr>
      <w:r>
        <w:rPr>
          <w:rFonts w:cstheme="minorHAnsi"/>
          <w:b/>
          <w:sz w:val="20"/>
          <w:szCs w:val="20"/>
        </w:rPr>
        <w:t>1.877</w:t>
      </w:r>
      <w:proofErr w:type="gramStart"/>
      <w:r>
        <w:rPr>
          <w:rFonts w:cstheme="minorHAnsi"/>
          <w:b/>
          <w:sz w:val="20"/>
          <w:szCs w:val="20"/>
        </w:rPr>
        <w:t>.houseboat</w:t>
      </w:r>
      <w:proofErr w:type="gramEnd"/>
      <w:r>
        <w:rPr>
          <w:rFonts w:cstheme="minorHAnsi"/>
          <w:b/>
          <w:sz w:val="20"/>
          <w:szCs w:val="20"/>
        </w:rPr>
        <w:t xml:space="preserve">   or   1.877.468.7326</w:t>
      </w:r>
    </w:p>
    <w:p w:rsidR="0067421F" w:rsidRDefault="0067421F" w:rsidP="0067421F">
      <w:pPr>
        <w:autoSpaceDE w:val="0"/>
        <w:autoSpaceDN w:val="0"/>
        <w:adjustRightInd w:val="0"/>
        <w:spacing w:after="0" w:line="240" w:lineRule="auto"/>
        <w:rPr>
          <w:rFonts w:cstheme="minorHAnsi"/>
          <w:b/>
          <w:sz w:val="24"/>
          <w:szCs w:val="24"/>
        </w:rPr>
      </w:pPr>
      <w:r>
        <w:rPr>
          <w:rFonts w:cstheme="minorHAnsi"/>
          <w:b/>
          <w:sz w:val="24"/>
          <w:szCs w:val="24"/>
        </w:rPr>
        <w:t>Houseboat Inventory</w:t>
      </w:r>
    </w:p>
    <w:p w:rsidR="0067421F" w:rsidRDefault="0067421F" w:rsidP="0067421F">
      <w:pPr>
        <w:autoSpaceDE w:val="0"/>
        <w:autoSpaceDN w:val="0"/>
        <w:adjustRightInd w:val="0"/>
        <w:spacing w:after="0" w:line="240" w:lineRule="auto"/>
        <w:rPr>
          <w:rFonts w:cstheme="minorHAnsi"/>
          <w:sz w:val="18"/>
          <w:szCs w:val="18"/>
        </w:rPr>
      </w:pPr>
      <w:r>
        <w:rPr>
          <w:rFonts w:cstheme="minorHAnsi"/>
          <w:sz w:val="18"/>
          <w:szCs w:val="18"/>
        </w:rPr>
        <w:t>Your vessel is stocked with the following:</w:t>
      </w:r>
    </w:p>
    <w:p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Place settings/Silverware for sleeping capacity</w:t>
      </w:r>
    </w:p>
    <w:p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Drinking glasses/Coffee mugs/Beverage pitcher</w:t>
      </w:r>
    </w:p>
    <w:p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Kitchen utensils/BBQ tools</w:t>
      </w:r>
    </w:p>
    <w:p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Cookware/</w:t>
      </w:r>
      <w:proofErr w:type="spellStart"/>
      <w:r>
        <w:rPr>
          <w:rFonts w:cstheme="minorHAnsi"/>
          <w:sz w:val="18"/>
          <w:szCs w:val="18"/>
        </w:rPr>
        <w:t>Bakeware</w:t>
      </w:r>
      <w:proofErr w:type="spellEnd"/>
      <w:r>
        <w:rPr>
          <w:rFonts w:cstheme="minorHAnsi"/>
          <w:sz w:val="18"/>
          <w:szCs w:val="18"/>
        </w:rPr>
        <w:t>/Serving bowls</w:t>
      </w:r>
    </w:p>
    <w:p w:rsidR="0067421F" w:rsidRDefault="0067421F" w:rsidP="0067421F">
      <w:pPr>
        <w:pStyle w:val="ListParagraph"/>
        <w:numPr>
          <w:ilvl w:val="0"/>
          <w:numId w:val="1"/>
        </w:numPr>
        <w:autoSpaceDE w:val="0"/>
        <w:autoSpaceDN w:val="0"/>
        <w:adjustRightInd w:val="0"/>
        <w:spacing w:after="0" w:line="240" w:lineRule="auto"/>
        <w:ind w:left="180" w:hanging="180"/>
        <w:rPr>
          <w:rFonts w:cstheme="minorHAnsi"/>
          <w:sz w:val="18"/>
          <w:szCs w:val="18"/>
        </w:rPr>
      </w:pPr>
      <w:r>
        <w:rPr>
          <w:rFonts w:cstheme="minorHAnsi"/>
          <w:sz w:val="18"/>
          <w:szCs w:val="18"/>
        </w:rPr>
        <w:t>Electric coffee maker/Toaster/Blender/Tea kettle</w:t>
      </w:r>
    </w:p>
    <w:p w:rsidR="0067421F" w:rsidRDefault="0067421F" w:rsidP="0067421F">
      <w:pPr>
        <w:pStyle w:val="ListParagraph"/>
        <w:numPr>
          <w:ilvl w:val="0"/>
          <w:numId w:val="1"/>
        </w:numPr>
        <w:autoSpaceDE w:val="0"/>
        <w:autoSpaceDN w:val="0"/>
        <w:adjustRightInd w:val="0"/>
        <w:spacing w:after="120" w:line="240" w:lineRule="auto"/>
        <w:ind w:left="187" w:hanging="187"/>
        <w:rPr>
          <w:rFonts w:cstheme="minorHAnsi"/>
          <w:sz w:val="18"/>
          <w:szCs w:val="18"/>
        </w:rPr>
      </w:pPr>
      <w:r>
        <w:rPr>
          <w:rFonts w:cstheme="minorHAnsi"/>
          <w:sz w:val="18"/>
          <w:szCs w:val="18"/>
        </w:rPr>
        <w:t>Broom/Dust pan/Deck brush/ Mop/Spray cleaner</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1443990</wp:posOffset>
            </wp:positionH>
            <wp:positionV relativeFrom="paragraph">
              <wp:posOffset>36830</wp:posOffset>
            </wp:positionV>
            <wp:extent cx="1238250" cy="762000"/>
            <wp:effectExtent l="0" t="0" r="0" b="0"/>
            <wp:wrapTight wrapText="bothSides">
              <wp:wrapPolygon edited="0">
                <wp:start x="0" y="0"/>
                <wp:lineTo x="0" y="21060"/>
                <wp:lineTo x="21268" y="21060"/>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Titan</w:t>
      </w:r>
      <w:r>
        <w:rPr>
          <w:rFonts w:cstheme="minorHAnsi"/>
          <w:b/>
          <w:bCs/>
          <w:sz w:val="16"/>
          <w:szCs w:val="16"/>
        </w:rPr>
        <w:tab/>
      </w:r>
      <w:r>
        <w:rPr>
          <w:rFonts w:cstheme="minorHAnsi"/>
          <w:sz w:val="16"/>
          <w:szCs w:val="16"/>
        </w:rPr>
        <w:t>Sleeps 22</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65' x 16'</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200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950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48 gallons</w:t>
      </w:r>
    </w:p>
    <w:p w:rsidR="0067421F" w:rsidRDefault="0067421F" w:rsidP="0067421F">
      <w:pPr>
        <w:tabs>
          <w:tab w:val="left" w:pos="900"/>
        </w:tabs>
        <w:autoSpaceDE w:val="0"/>
        <w:autoSpaceDN w:val="0"/>
        <w:adjustRightInd w:val="0"/>
        <w:spacing w:after="0" w:line="240" w:lineRule="auto"/>
        <w:contextualSpacing/>
        <w:rPr>
          <w:rFonts w:cstheme="minorHAnsi"/>
          <w:bCs/>
          <w:sz w:val="16"/>
          <w:szCs w:val="16"/>
        </w:rPr>
      </w:pP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1448435</wp:posOffset>
            </wp:positionH>
            <wp:positionV relativeFrom="paragraph">
              <wp:posOffset>40640</wp:posOffset>
            </wp:positionV>
            <wp:extent cx="1233805" cy="758825"/>
            <wp:effectExtent l="0" t="0" r="4445" b="3175"/>
            <wp:wrapTight wrapText="bothSides">
              <wp:wrapPolygon edited="0">
                <wp:start x="0" y="0"/>
                <wp:lineTo x="0" y="21148"/>
                <wp:lineTo x="21344" y="21148"/>
                <wp:lineTo x="213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805" cy="7588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Corinthian</w:t>
      </w:r>
      <w:r>
        <w:rPr>
          <w:rFonts w:cstheme="minorHAnsi"/>
          <w:b/>
          <w:bCs/>
          <w:sz w:val="16"/>
          <w:szCs w:val="16"/>
        </w:rPr>
        <w:tab/>
      </w:r>
      <w:r>
        <w:rPr>
          <w:rFonts w:cstheme="minorHAnsi"/>
          <w:sz w:val="16"/>
          <w:szCs w:val="16"/>
        </w:rPr>
        <w:t>Sleeps 12</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228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110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950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33 gallons</w:t>
      </w:r>
    </w:p>
    <w:p w:rsidR="0067421F" w:rsidRDefault="0067421F" w:rsidP="0067421F">
      <w:pPr>
        <w:tabs>
          <w:tab w:val="left" w:pos="900"/>
        </w:tabs>
        <w:autoSpaceDE w:val="0"/>
        <w:autoSpaceDN w:val="0"/>
        <w:adjustRightInd w:val="0"/>
        <w:spacing w:before="120" w:after="0" w:line="240" w:lineRule="auto"/>
        <w:contextualSpacing/>
        <w:rPr>
          <w:rFonts w:cstheme="minorHAnsi"/>
          <w:b/>
          <w:bCs/>
          <w:sz w:val="16"/>
          <w:szCs w:val="16"/>
        </w:rPr>
      </w:pPr>
    </w:p>
    <w:p w:rsidR="0067421F" w:rsidRDefault="0067421F" w:rsidP="0067421F">
      <w:pPr>
        <w:tabs>
          <w:tab w:val="left" w:pos="900"/>
        </w:tabs>
        <w:autoSpaceDE w:val="0"/>
        <w:autoSpaceDN w:val="0"/>
        <w:adjustRightInd w:val="0"/>
        <w:spacing w:before="120"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1443990</wp:posOffset>
            </wp:positionH>
            <wp:positionV relativeFrom="paragraph">
              <wp:posOffset>41275</wp:posOffset>
            </wp:positionV>
            <wp:extent cx="1238250" cy="762000"/>
            <wp:effectExtent l="0" t="0" r="0" b="0"/>
            <wp:wrapTight wrapText="bothSides">
              <wp:wrapPolygon edited="0">
                <wp:start x="0" y="0"/>
                <wp:lineTo x="0" y="21060"/>
                <wp:lineTo x="21268" y="21060"/>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Escapade</w:t>
      </w:r>
      <w:r>
        <w:rPr>
          <w:rFonts w:cstheme="minorHAnsi"/>
          <w:b/>
          <w:bCs/>
          <w:sz w:val="16"/>
          <w:szCs w:val="16"/>
        </w:rPr>
        <w:tab/>
      </w:r>
      <w:r>
        <w:rPr>
          <w:rFonts w:cstheme="minorHAnsi"/>
          <w:sz w:val="16"/>
          <w:szCs w:val="16"/>
        </w:rPr>
        <w:t>Sleeps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236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1050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44 gallons</w:t>
      </w:r>
    </w:p>
    <w:p w:rsidR="0067421F" w:rsidRDefault="0067421F" w:rsidP="0067421F">
      <w:pPr>
        <w:tabs>
          <w:tab w:val="left" w:pos="900"/>
        </w:tabs>
        <w:autoSpaceDE w:val="0"/>
        <w:autoSpaceDN w:val="0"/>
        <w:adjustRightInd w:val="0"/>
        <w:spacing w:after="0" w:line="240" w:lineRule="auto"/>
        <w:contextualSpacing/>
        <w:rPr>
          <w:rFonts w:cstheme="minorHAnsi"/>
          <w:b/>
          <w:bCs/>
          <w:sz w:val="16"/>
          <w:szCs w:val="16"/>
        </w:rPr>
      </w:pP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1443990</wp:posOffset>
            </wp:positionH>
            <wp:positionV relativeFrom="paragraph">
              <wp:posOffset>48895</wp:posOffset>
            </wp:positionV>
            <wp:extent cx="1238250" cy="762000"/>
            <wp:effectExtent l="0" t="0" r="0" b="0"/>
            <wp:wrapTight wrapText="bothSides">
              <wp:wrapPolygon edited="0">
                <wp:start x="0" y="0"/>
                <wp:lineTo x="0" y="21060"/>
                <wp:lineTo x="21268" y="21060"/>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Voyager</w:t>
      </w:r>
      <w:r>
        <w:rPr>
          <w:rFonts w:cstheme="minorHAnsi"/>
          <w:b/>
          <w:bCs/>
          <w:sz w:val="16"/>
          <w:szCs w:val="16"/>
        </w:rPr>
        <w:tab/>
      </w:r>
      <w:r>
        <w:rPr>
          <w:rFonts w:cstheme="minorHAnsi"/>
          <w:sz w:val="16"/>
          <w:szCs w:val="16"/>
        </w:rPr>
        <w:t>Sleeps 18</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156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110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1200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14 gallons</w:t>
      </w:r>
    </w:p>
    <w:p w:rsidR="0067421F" w:rsidRDefault="0067421F" w:rsidP="0067421F">
      <w:pPr>
        <w:tabs>
          <w:tab w:val="left" w:pos="900"/>
        </w:tabs>
        <w:autoSpaceDE w:val="0"/>
        <w:autoSpaceDN w:val="0"/>
        <w:adjustRightInd w:val="0"/>
        <w:spacing w:after="0" w:line="240" w:lineRule="auto"/>
        <w:contextualSpacing/>
        <w:rPr>
          <w:rFonts w:cstheme="minorHAnsi"/>
          <w:b/>
          <w:bCs/>
          <w:sz w:val="16"/>
          <w:szCs w:val="16"/>
        </w:rPr>
      </w:pP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1443990</wp:posOffset>
            </wp:positionH>
            <wp:positionV relativeFrom="paragraph">
              <wp:posOffset>45085</wp:posOffset>
            </wp:positionV>
            <wp:extent cx="1238250" cy="762000"/>
            <wp:effectExtent l="0" t="0" r="0" b="0"/>
            <wp:wrapTight wrapText="bothSides">
              <wp:wrapPolygon edited="0">
                <wp:start x="0" y="0"/>
                <wp:lineTo x="0" y="21060"/>
                <wp:lineTo x="21268" y="21060"/>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Odyssey</w:t>
      </w:r>
      <w:r>
        <w:rPr>
          <w:rFonts w:cstheme="minorHAnsi"/>
          <w:b/>
          <w:bCs/>
          <w:sz w:val="16"/>
          <w:szCs w:val="16"/>
        </w:rPr>
        <w:tab/>
      </w:r>
      <w:r>
        <w:rPr>
          <w:rFonts w:cstheme="minorHAnsi"/>
          <w:sz w:val="16"/>
          <w:szCs w:val="16"/>
        </w:rPr>
        <w:t>Sleeps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254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110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700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44 gallons</w:t>
      </w:r>
    </w:p>
    <w:p w:rsidR="0067421F" w:rsidRDefault="0067421F" w:rsidP="0067421F">
      <w:pPr>
        <w:tabs>
          <w:tab w:val="left" w:pos="900"/>
        </w:tabs>
        <w:autoSpaceDE w:val="0"/>
        <w:autoSpaceDN w:val="0"/>
        <w:adjustRightInd w:val="0"/>
        <w:spacing w:after="0" w:line="240" w:lineRule="auto"/>
        <w:contextualSpacing/>
        <w:rPr>
          <w:rFonts w:cstheme="minorHAnsi"/>
          <w:b/>
          <w:bCs/>
          <w:sz w:val="16"/>
          <w:szCs w:val="16"/>
        </w:rPr>
      </w:pP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noProof/>
        </w:rPr>
        <w:drawing>
          <wp:anchor distT="0" distB="0" distL="114300" distR="114300" simplePos="0" relativeHeight="251658240" behindDoc="0" locked="0" layoutInCell="1" allowOverlap="1">
            <wp:simplePos x="0" y="0"/>
            <wp:positionH relativeFrom="column">
              <wp:posOffset>1443990</wp:posOffset>
            </wp:positionH>
            <wp:positionV relativeFrom="paragraph">
              <wp:posOffset>52705</wp:posOffset>
            </wp:positionV>
            <wp:extent cx="1238250" cy="762000"/>
            <wp:effectExtent l="0" t="0" r="0" b="0"/>
            <wp:wrapTight wrapText="bothSides">
              <wp:wrapPolygon edited="0">
                <wp:start x="0" y="0"/>
                <wp:lineTo x="0" y="21060"/>
                <wp:lineTo x="21268" y="21060"/>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16"/>
          <w:szCs w:val="16"/>
        </w:rPr>
        <w:t>Royal Star</w:t>
      </w:r>
      <w:r>
        <w:rPr>
          <w:rFonts w:cstheme="minorHAnsi"/>
          <w:b/>
          <w:bCs/>
          <w:sz w:val="16"/>
          <w:szCs w:val="16"/>
        </w:rPr>
        <w:tab/>
      </w:r>
      <w:r>
        <w:rPr>
          <w:rFonts w:cstheme="minorHAnsi"/>
          <w:sz w:val="16"/>
          <w:szCs w:val="16"/>
        </w:rPr>
        <w:t>Sleeps 12</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Size: </w:t>
      </w:r>
      <w:r>
        <w:rPr>
          <w:rFonts w:cstheme="minorHAnsi"/>
          <w:sz w:val="16"/>
          <w:szCs w:val="16"/>
        </w:rPr>
        <w:tab/>
        <w:t>56' x 15'</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Fuel-Gas: </w:t>
      </w:r>
      <w:r>
        <w:rPr>
          <w:rFonts w:cstheme="minorHAnsi"/>
          <w:sz w:val="16"/>
          <w:szCs w:val="16"/>
        </w:rPr>
        <w:tab/>
        <w:t>55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Fresh water: </w:t>
      </w:r>
      <w:r>
        <w:rPr>
          <w:rFonts w:cstheme="minorHAnsi"/>
          <w:sz w:val="16"/>
          <w:szCs w:val="16"/>
        </w:rPr>
        <w:tab/>
        <w:t>45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Septic tanks: </w:t>
      </w:r>
      <w:r>
        <w:rPr>
          <w:rFonts w:cstheme="minorHAnsi"/>
          <w:sz w:val="16"/>
          <w:szCs w:val="16"/>
        </w:rPr>
        <w:tab/>
        <w:t>600 gallons</w:t>
      </w:r>
    </w:p>
    <w:p w:rsidR="0067421F" w:rsidRDefault="0067421F" w:rsidP="0067421F">
      <w:pPr>
        <w:tabs>
          <w:tab w:val="left" w:pos="900"/>
        </w:tabs>
        <w:autoSpaceDE w:val="0"/>
        <w:autoSpaceDN w:val="0"/>
        <w:adjustRightInd w:val="0"/>
        <w:spacing w:after="0" w:line="240" w:lineRule="auto"/>
        <w:contextualSpacing/>
        <w:rPr>
          <w:rFonts w:cstheme="minorHAnsi"/>
          <w:sz w:val="16"/>
          <w:szCs w:val="16"/>
        </w:rPr>
      </w:pPr>
      <w:r>
        <w:rPr>
          <w:rFonts w:cstheme="minorHAnsi"/>
          <w:sz w:val="16"/>
          <w:szCs w:val="16"/>
        </w:rPr>
        <w:t xml:space="preserve">Propane: </w:t>
      </w:r>
      <w:r>
        <w:rPr>
          <w:rFonts w:cstheme="minorHAnsi"/>
          <w:sz w:val="16"/>
          <w:szCs w:val="16"/>
        </w:rPr>
        <w:tab/>
        <w:t>14 gallons</w:t>
      </w:r>
    </w:p>
    <w:p w:rsidR="0067421F" w:rsidRDefault="0067421F" w:rsidP="0067421F">
      <w:pPr>
        <w:autoSpaceDE w:val="0"/>
        <w:autoSpaceDN w:val="0"/>
        <w:adjustRightInd w:val="0"/>
        <w:spacing w:after="0" w:line="240" w:lineRule="auto"/>
        <w:rPr>
          <w:rFonts w:cstheme="minorHAnsi"/>
          <w:color w:val="000000"/>
          <w:sz w:val="16"/>
          <w:szCs w:val="16"/>
        </w:rPr>
      </w:pPr>
    </w:p>
    <w:p w:rsidR="0067421F" w:rsidRDefault="0067421F" w:rsidP="0067421F">
      <w:pPr>
        <w:autoSpaceDE w:val="0"/>
        <w:autoSpaceDN w:val="0"/>
        <w:adjustRightInd w:val="0"/>
        <w:spacing w:after="0" w:line="240" w:lineRule="auto"/>
        <w:jc w:val="center"/>
        <w:rPr>
          <w:rFonts w:cstheme="minorHAnsi"/>
          <w:i/>
          <w:sz w:val="16"/>
          <w:szCs w:val="16"/>
        </w:rPr>
      </w:pPr>
      <w:r>
        <w:rPr>
          <w:rFonts w:cstheme="minorHAnsi"/>
          <w:i/>
          <w:sz w:val="16"/>
          <w:szCs w:val="16"/>
        </w:rPr>
        <w:t xml:space="preserve">For personal safety and the protection of our fleet, we do not allow these items on our boats: water balloons/launchers, </w:t>
      </w:r>
    </w:p>
    <w:p w:rsidR="0067421F" w:rsidRDefault="0067421F" w:rsidP="0067421F">
      <w:pPr>
        <w:autoSpaceDE w:val="0"/>
        <w:autoSpaceDN w:val="0"/>
        <w:adjustRightInd w:val="0"/>
        <w:spacing w:after="0" w:line="240" w:lineRule="auto"/>
        <w:jc w:val="center"/>
        <w:rPr>
          <w:rFonts w:cstheme="minorHAnsi"/>
          <w:sz w:val="16"/>
          <w:szCs w:val="16"/>
        </w:rPr>
      </w:pPr>
      <w:proofErr w:type="gramStart"/>
      <w:r>
        <w:rPr>
          <w:rFonts w:cstheme="minorHAnsi"/>
          <w:i/>
          <w:sz w:val="16"/>
          <w:szCs w:val="16"/>
        </w:rPr>
        <w:t>golf</w:t>
      </w:r>
      <w:proofErr w:type="gramEnd"/>
      <w:r>
        <w:rPr>
          <w:rFonts w:cstheme="minorHAnsi"/>
          <w:i/>
          <w:sz w:val="16"/>
          <w:szCs w:val="16"/>
        </w:rPr>
        <w:t xml:space="preserve"> clubs/golf balls, </w:t>
      </w:r>
      <w:proofErr w:type="spellStart"/>
      <w:r>
        <w:rPr>
          <w:rFonts w:cstheme="minorHAnsi"/>
          <w:i/>
          <w:sz w:val="16"/>
          <w:szCs w:val="16"/>
        </w:rPr>
        <w:t>tiki</w:t>
      </w:r>
      <w:proofErr w:type="spellEnd"/>
      <w:r>
        <w:rPr>
          <w:rFonts w:cstheme="minorHAnsi"/>
          <w:i/>
          <w:sz w:val="16"/>
          <w:szCs w:val="16"/>
        </w:rPr>
        <w:t xml:space="preserve"> torches, charcoal, and fuel of any type.</w:t>
      </w:r>
    </w:p>
    <w:p w:rsidR="0067421F" w:rsidRDefault="0067421F" w:rsidP="0067421F">
      <w:pPr>
        <w:autoSpaceDE w:val="0"/>
        <w:autoSpaceDN w:val="0"/>
        <w:adjustRightInd w:val="0"/>
        <w:spacing w:after="0" w:line="240" w:lineRule="auto"/>
        <w:rPr>
          <w:rFonts w:cstheme="minorHAnsi"/>
          <w:color w:val="000000"/>
          <w:sz w:val="18"/>
          <w:szCs w:val="18"/>
        </w:rPr>
      </w:pPr>
    </w:p>
    <w:p w:rsidR="0067421F" w:rsidRDefault="0067421F" w:rsidP="0067421F">
      <w:pPr>
        <w:autoSpaceDE w:val="0"/>
        <w:autoSpaceDN w:val="0"/>
        <w:adjustRightInd w:val="0"/>
        <w:spacing w:after="0" w:line="240" w:lineRule="auto"/>
        <w:jc w:val="center"/>
        <w:rPr>
          <w:rFonts w:cstheme="minorHAnsi"/>
          <w:i/>
          <w:iCs/>
          <w:color w:val="000000"/>
          <w:sz w:val="18"/>
          <w:szCs w:val="18"/>
        </w:rPr>
      </w:pPr>
      <w:r>
        <w:rPr>
          <w:rFonts w:cstheme="minorHAnsi"/>
          <w:i/>
          <w:iCs/>
          <w:color w:val="000000"/>
          <w:sz w:val="18"/>
          <w:szCs w:val="18"/>
        </w:rPr>
        <w:t>Check out our website:</w:t>
      </w:r>
    </w:p>
    <w:p w:rsidR="0067421F" w:rsidRDefault="0067421F" w:rsidP="0067421F">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http://www.houseboats.com</w:t>
      </w:r>
    </w:p>
    <w:p w:rsidR="0067421F" w:rsidRDefault="0067421F" w:rsidP="0067421F">
      <w:pPr>
        <w:autoSpaceDE w:val="0"/>
        <w:autoSpaceDN w:val="0"/>
        <w:adjustRightInd w:val="0"/>
        <w:spacing w:after="0" w:line="240" w:lineRule="auto"/>
        <w:rPr>
          <w:rFonts w:cstheme="minorHAnsi"/>
          <w:i/>
          <w:iCs/>
          <w:color w:val="000000"/>
          <w:sz w:val="18"/>
          <w:szCs w:val="18"/>
        </w:rPr>
      </w:pPr>
    </w:p>
    <w:p w:rsidR="0067421F" w:rsidRDefault="0067421F" w:rsidP="0067421F">
      <w:pPr>
        <w:autoSpaceDE w:val="0"/>
        <w:autoSpaceDN w:val="0"/>
        <w:adjustRightInd w:val="0"/>
        <w:spacing w:after="0" w:line="240" w:lineRule="auto"/>
        <w:jc w:val="center"/>
        <w:rPr>
          <w:rFonts w:cstheme="minorHAnsi"/>
          <w:i/>
          <w:iCs/>
          <w:color w:val="000000"/>
          <w:sz w:val="18"/>
          <w:szCs w:val="18"/>
        </w:rPr>
      </w:pPr>
      <w:r>
        <w:rPr>
          <w:rFonts w:cstheme="minorHAnsi"/>
          <w:i/>
          <w:iCs/>
          <w:color w:val="000000"/>
          <w:sz w:val="18"/>
          <w:szCs w:val="18"/>
        </w:rPr>
        <w:t xml:space="preserve"> Boatloads of great information </w:t>
      </w:r>
    </w:p>
    <w:p w:rsidR="0067421F" w:rsidRDefault="0067421F" w:rsidP="0067421F">
      <w:pPr>
        <w:autoSpaceDE w:val="0"/>
        <w:autoSpaceDN w:val="0"/>
        <w:adjustRightInd w:val="0"/>
        <w:spacing w:after="0" w:line="240" w:lineRule="auto"/>
        <w:jc w:val="center"/>
        <w:rPr>
          <w:rFonts w:cstheme="minorHAnsi"/>
          <w:color w:val="000000"/>
          <w:sz w:val="18"/>
          <w:szCs w:val="18"/>
        </w:rPr>
      </w:pPr>
      <w:proofErr w:type="gramStart"/>
      <w:r>
        <w:rPr>
          <w:rFonts w:cstheme="minorHAnsi"/>
          <w:i/>
          <w:iCs/>
          <w:color w:val="000000"/>
          <w:sz w:val="18"/>
          <w:szCs w:val="18"/>
        </w:rPr>
        <w:t>for</w:t>
      </w:r>
      <w:proofErr w:type="gramEnd"/>
      <w:r>
        <w:rPr>
          <w:rFonts w:cstheme="minorHAnsi"/>
          <w:i/>
          <w:iCs/>
          <w:color w:val="000000"/>
          <w:sz w:val="18"/>
          <w:szCs w:val="18"/>
        </w:rPr>
        <w:t xml:space="preserve"> your houseboat vacation.</w:t>
      </w:r>
    </w:p>
    <w:p w:rsidR="0067421F" w:rsidRDefault="0067421F" w:rsidP="0067421F">
      <w:pPr>
        <w:autoSpaceDE w:val="0"/>
        <w:autoSpaceDN w:val="0"/>
        <w:adjustRightInd w:val="0"/>
        <w:spacing w:after="0" w:line="240" w:lineRule="auto"/>
        <w:rPr>
          <w:rFonts w:cstheme="minorHAnsi"/>
          <w:b/>
          <w:sz w:val="24"/>
          <w:szCs w:val="24"/>
        </w:rPr>
      </w:pPr>
    </w:p>
    <w:p w:rsidR="00BC1AC1" w:rsidRDefault="00BC1AC1"/>
    <w:sectPr w:rsidR="00BC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4458"/>
    <w:multiLevelType w:val="hybridMultilevel"/>
    <w:tmpl w:val="3D38F9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1F"/>
    <w:rsid w:val="004410AA"/>
    <w:rsid w:val="00532ED4"/>
    <w:rsid w:val="0067421F"/>
    <w:rsid w:val="00BC1AC1"/>
    <w:rsid w:val="00B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21F"/>
    <w:rPr>
      <w:color w:val="0000FF" w:themeColor="hyperlink"/>
      <w:u w:val="single"/>
    </w:rPr>
  </w:style>
  <w:style w:type="paragraph" w:styleId="NormalWeb">
    <w:name w:val="Normal (Web)"/>
    <w:basedOn w:val="Normal"/>
    <w:uiPriority w:val="99"/>
    <w:semiHidden/>
    <w:unhideWhenUsed/>
    <w:rsid w:val="006742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21F"/>
    <w:pPr>
      <w:ind w:left="720"/>
      <w:contextualSpacing/>
    </w:pPr>
  </w:style>
  <w:style w:type="character" w:styleId="FollowedHyperlink">
    <w:name w:val="FollowedHyperlink"/>
    <w:basedOn w:val="DefaultParagraphFont"/>
    <w:uiPriority w:val="99"/>
    <w:semiHidden/>
    <w:unhideWhenUsed/>
    <w:rsid w:val="006742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21F"/>
    <w:rPr>
      <w:color w:val="0000FF" w:themeColor="hyperlink"/>
      <w:u w:val="single"/>
    </w:rPr>
  </w:style>
  <w:style w:type="paragraph" w:styleId="NormalWeb">
    <w:name w:val="Normal (Web)"/>
    <w:basedOn w:val="Normal"/>
    <w:uiPriority w:val="99"/>
    <w:semiHidden/>
    <w:unhideWhenUsed/>
    <w:rsid w:val="006742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21F"/>
    <w:pPr>
      <w:ind w:left="720"/>
      <w:contextualSpacing/>
    </w:pPr>
  </w:style>
  <w:style w:type="character" w:styleId="FollowedHyperlink">
    <w:name w:val="FollowedHyperlink"/>
    <w:basedOn w:val="DefaultParagraphFont"/>
    <w:uiPriority w:val="99"/>
    <w:semiHidden/>
    <w:unhideWhenUsed/>
    <w:rsid w:val="00674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tlebay.org" TargetMode="External"/><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isitredding.org"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shastalake.com"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dec.water.ca.gov/cgi-progs/queryF?s=SHA"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WRILT01</dc:creator>
  <cp:lastModifiedBy>WRILT01</cp:lastModifiedBy>
  <cp:revision>1</cp:revision>
  <dcterms:created xsi:type="dcterms:W3CDTF">2012-12-18T23:06:00Z</dcterms:created>
  <dcterms:modified xsi:type="dcterms:W3CDTF">2012-12-18T23:52:00Z</dcterms:modified>
</cp:coreProperties>
</file>